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ook w:val="01E0" w:firstRow="1" w:lastRow="1" w:firstColumn="1" w:lastColumn="1" w:noHBand="0" w:noVBand="0"/>
      </w:tblPr>
      <w:tblGrid>
        <w:gridCol w:w="5103"/>
        <w:gridCol w:w="4545"/>
      </w:tblGrid>
      <w:tr w:rsidR="00276F0C" w:rsidTr="003A4655">
        <w:tc>
          <w:tcPr>
            <w:tcW w:w="5103" w:type="dxa"/>
            <w:hideMark/>
          </w:tcPr>
          <w:p w:rsidR="00276F0C" w:rsidRDefault="00276F0C" w:rsidP="0028545C"/>
        </w:tc>
        <w:tc>
          <w:tcPr>
            <w:tcW w:w="4545" w:type="dxa"/>
          </w:tcPr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1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города                  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ind w:right="-108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________________№ _______</w:t>
            </w:r>
          </w:p>
          <w:p w:rsidR="00276F0C" w:rsidRDefault="00276F0C" w:rsidP="0028545C">
            <w:pPr>
              <w:spacing w:line="254" w:lineRule="auto"/>
              <w:rPr>
                <w:lang w:eastAsia="en-US"/>
              </w:rPr>
            </w:pPr>
          </w:p>
        </w:tc>
      </w:tr>
    </w:tbl>
    <w:p w:rsidR="003A4655" w:rsidRDefault="003A4655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7477F1" w:rsidRDefault="007477F1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D72047" w:rsidRPr="004B734C" w:rsidRDefault="00D72047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ПАСПОРТ</w:t>
      </w:r>
    </w:p>
    <w:p w:rsidR="003A4655" w:rsidRPr="004B734C" w:rsidRDefault="00D72047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 xml:space="preserve">муниципальной </w:t>
      </w:r>
      <w:r w:rsidR="003A4655" w:rsidRPr="004B734C">
        <w:rPr>
          <w:sz w:val="28"/>
          <w:szCs w:val="28"/>
        </w:rPr>
        <w:t>программы</w:t>
      </w:r>
    </w:p>
    <w:p w:rsidR="00163D78" w:rsidRPr="004B734C" w:rsidRDefault="003A4655" w:rsidP="004B734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«</w:t>
      </w:r>
      <w:r w:rsidR="005D2B33" w:rsidRPr="004B734C">
        <w:rPr>
          <w:sz w:val="28"/>
          <w:szCs w:val="28"/>
        </w:rPr>
        <w:t>Р</w:t>
      </w:r>
      <w:r w:rsidR="00F57606" w:rsidRPr="004B734C">
        <w:rPr>
          <w:sz w:val="28"/>
          <w:szCs w:val="28"/>
        </w:rPr>
        <w:t>азвитие</w:t>
      </w:r>
      <w:r w:rsidR="00163D78" w:rsidRPr="004B734C">
        <w:rPr>
          <w:sz w:val="28"/>
          <w:szCs w:val="28"/>
        </w:rPr>
        <w:t xml:space="preserve"> инженерной инфраструктуры </w:t>
      </w:r>
    </w:p>
    <w:p w:rsidR="003A4655" w:rsidRPr="004B734C" w:rsidRDefault="00163D78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городского округ</w:t>
      </w:r>
      <w:r w:rsidR="00D62E91" w:rsidRPr="004B734C">
        <w:rPr>
          <w:sz w:val="28"/>
          <w:szCs w:val="28"/>
        </w:rPr>
        <w:t>а - города Барнаула на 2017-2025</w:t>
      </w:r>
      <w:r w:rsidRPr="004B734C">
        <w:rPr>
          <w:sz w:val="28"/>
          <w:szCs w:val="28"/>
        </w:rPr>
        <w:t xml:space="preserve"> годы</w:t>
      </w:r>
      <w:r w:rsidR="003A4655" w:rsidRPr="004B734C">
        <w:rPr>
          <w:sz w:val="28"/>
          <w:szCs w:val="28"/>
        </w:rPr>
        <w:t xml:space="preserve">» </w:t>
      </w:r>
    </w:p>
    <w:p w:rsidR="003A4655" w:rsidRPr="004B734C" w:rsidRDefault="003A4655" w:rsidP="004B734C">
      <w:pPr>
        <w:jc w:val="center"/>
        <w:rPr>
          <w:sz w:val="28"/>
          <w:szCs w:val="28"/>
        </w:rPr>
      </w:pPr>
      <w:r w:rsidRPr="004B734C">
        <w:rPr>
          <w:sz w:val="28"/>
          <w:szCs w:val="28"/>
        </w:rPr>
        <w:t xml:space="preserve">(далее - </w:t>
      </w:r>
      <w:r w:rsidR="00D72047" w:rsidRPr="004B734C">
        <w:rPr>
          <w:sz w:val="28"/>
          <w:szCs w:val="28"/>
        </w:rPr>
        <w:t>П</w:t>
      </w:r>
      <w:r w:rsidRPr="004B734C">
        <w:rPr>
          <w:sz w:val="28"/>
          <w:szCs w:val="28"/>
        </w:rPr>
        <w:t>рограмма)</w:t>
      </w:r>
    </w:p>
    <w:p w:rsidR="003A4655" w:rsidRPr="004B734C" w:rsidRDefault="003A4655" w:rsidP="004B73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6"/>
        <w:gridCol w:w="6949"/>
      </w:tblGrid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Ответственный исполнитель </w:t>
            </w:r>
          </w:p>
          <w:p w:rsidR="003A4655" w:rsidRPr="004B734C" w:rsidRDefault="00921A64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4B734C">
              <w:rPr>
                <w:lang w:eastAsia="en-US"/>
              </w:rPr>
              <w:t>Комитет по энергоресурсам и газификации города Барнаула</w:t>
            </w:r>
            <w:r w:rsidR="006E1813" w:rsidRPr="004B734C">
              <w:rPr>
                <w:lang w:eastAsia="en-US"/>
              </w:rPr>
              <w:t xml:space="preserve"> (далее - Комитет)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C2DB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Соисполнители </w:t>
            </w:r>
            <w:r w:rsidR="00921A64"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ECC" w:rsidRPr="004B734C" w:rsidRDefault="007E5ECC" w:rsidP="004B734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32C87" w:rsidRPr="004B734C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8F8" w:rsidRPr="004B734C" w:rsidRDefault="004028F8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4B734C">
              <w:rPr>
                <w:color w:val="000000" w:themeColor="text1"/>
                <w:lang w:eastAsia="en-US"/>
              </w:rPr>
              <w:t>Министерство строительства и жилищно-коммунального хозяйства Алтайского края                             (по согласованию);</w:t>
            </w:r>
          </w:p>
          <w:p w:rsidR="00A6723C" w:rsidRPr="004B734C" w:rsidRDefault="00A6723C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4B734C">
              <w:rPr>
                <w:color w:val="000000" w:themeColor="text1"/>
                <w:lang w:eastAsia="en-US"/>
              </w:rPr>
              <w:t>Управление единого заказчика в сфере капитального строительства города Барнаула (далее – УЕЗСКС);</w:t>
            </w:r>
          </w:p>
          <w:p w:rsidR="00285D48" w:rsidRPr="004B734C" w:rsidRDefault="00285D48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4B734C">
              <w:rPr>
                <w:color w:val="000000" w:themeColor="text1"/>
                <w:lang w:eastAsia="en-US"/>
              </w:rPr>
              <w:t>Комитет по управлению муниципальной собственностью города Барнаула (далее – КУМС);</w:t>
            </w:r>
          </w:p>
          <w:p w:rsidR="00A6723C" w:rsidRPr="004B734C" w:rsidRDefault="00DF5503" w:rsidP="004B734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Филиал </w:t>
            </w:r>
            <w:r w:rsidR="00A6723C"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АО </w:t>
            </w: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«Барнаульская гене</w:t>
            </w:r>
            <w:r w:rsidR="008652AE"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</w:t>
            </w: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ция» </w:t>
            </w:r>
            <w:r w:rsidR="00A6723C"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Барнаульская теплосетевая компания (далее –   АО «БТСК») (по согласованию);</w:t>
            </w:r>
          </w:p>
          <w:p w:rsidR="00A6723C" w:rsidRPr="004B734C" w:rsidRDefault="00A6723C" w:rsidP="004B734C">
            <w:pPr>
              <w:jc w:val="both"/>
              <w:rPr>
                <w:lang w:eastAsia="en-US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АО «Барнаульская тепломагистральная компания» (далее – АО «БТМК») (по согласованию);</w:t>
            </w:r>
          </w:p>
          <w:p w:rsidR="00A6723C" w:rsidRPr="004B734C" w:rsidRDefault="00A6723C" w:rsidP="004B734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«БАРНАУЛЬСКИЙ ВОДОКАНАЛ» (далее –  ООО «БВК») (по согласованию);</w:t>
            </w:r>
          </w:p>
          <w:p w:rsidR="00A6723C" w:rsidRPr="004B734C" w:rsidRDefault="00A6723C" w:rsidP="004B734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«Барнаульская сетевая компания» (далее –          </w:t>
            </w: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ООО «БСК»)</w:t>
            </w:r>
            <w:r w:rsidRPr="004B73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Pr="004B734C" w:rsidRDefault="00A6723C" w:rsidP="004B734C">
            <w:pPr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МУП «Энергетик» г.Барнаула (далее –</w:t>
            </w:r>
            <w:r w:rsidR="00DF5503" w:rsidRPr="004B734C">
              <w:rPr>
                <w:sz w:val="28"/>
                <w:szCs w:val="28"/>
                <w:lang w:eastAsia="en-US"/>
              </w:rPr>
              <w:t xml:space="preserve"> </w:t>
            </w:r>
            <w:r w:rsidRPr="004B734C">
              <w:rPr>
                <w:sz w:val="28"/>
                <w:szCs w:val="28"/>
                <w:lang w:eastAsia="en-US"/>
              </w:rPr>
              <w:t>МУП «Энергетик»)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E32C87" w:rsidRPr="004B734C" w:rsidRDefault="00A6723C" w:rsidP="004B734C">
            <w:pPr>
              <w:pStyle w:val="ConsPlusCell"/>
              <w:spacing w:line="254" w:lineRule="auto"/>
              <w:rPr>
                <w:color w:val="000000" w:themeColor="text1"/>
              </w:rPr>
            </w:pPr>
            <w:r w:rsidRPr="004B734C">
              <w:t xml:space="preserve">ООО «Научный городок» </w:t>
            </w:r>
            <w:r w:rsidRPr="004B734C">
              <w:rPr>
                <w:color w:val="000000" w:themeColor="text1"/>
              </w:rPr>
              <w:t>(по согласованию)</w:t>
            </w:r>
          </w:p>
          <w:p w:rsidR="0000511E" w:rsidRPr="004B734C" w:rsidRDefault="004028F8" w:rsidP="004B734C">
            <w:pPr>
              <w:pStyle w:val="ConsPlusCell"/>
              <w:spacing w:line="254" w:lineRule="auto"/>
            </w:pPr>
            <w:r w:rsidRPr="004B734C">
              <w:rPr>
                <w:color w:val="000000" w:themeColor="text1"/>
              </w:rPr>
              <w:t>ООО «Коммунсервис» (</w:t>
            </w:r>
            <w:r w:rsidR="0000511E" w:rsidRPr="004B734C">
              <w:rPr>
                <w:color w:val="000000" w:themeColor="text1"/>
              </w:rPr>
              <w:t>по согласованию)</w:t>
            </w:r>
          </w:p>
        </w:tc>
      </w:tr>
      <w:tr w:rsidR="00E32C87" w:rsidRPr="004B734C" w:rsidTr="00900DC9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ConsPlusCell"/>
              <w:spacing w:line="254" w:lineRule="auto"/>
            </w:pPr>
          </w:p>
        </w:tc>
      </w:tr>
      <w:tr w:rsidR="00E32C87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4B734C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4B734C" w:rsidRDefault="00E32C87" w:rsidP="004B734C">
            <w:pPr>
              <w:pStyle w:val="ConsPlusCell"/>
              <w:spacing w:line="254" w:lineRule="auto"/>
            </w:pPr>
          </w:p>
        </w:tc>
      </w:tr>
      <w:tr w:rsidR="002206F0" w:rsidRPr="004B734C" w:rsidTr="005C1312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Pr="004B734C" w:rsidRDefault="002206F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lastRenderedPageBreak/>
              <w:t xml:space="preserve">Цель Программы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Pr="004B734C" w:rsidRDefault="002206F0" w:rsidP="004B734C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4B734C">
              <w:t>Повышение качества и надежности предоставления жилищно-коммунальных услуг населению города Барнаула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Задачи </w:t>
            </w:r>
            <w:r w:rsidR="00921A64" w:rsidRPr="004B734C">
              <w:rPr>
                <w:lang w:eastAsia="en-US"/>
              </w:rPr>
              <w:t>П</w:t>
            </w:r>
            <w:r w:rsidRPr="004B734C">
              <w:rPr>
                <w:lang w:eastAsia="en-US"/>
              </w:rPr>
              <w:t>рограммы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465" w:rsidRPr="004B734C" w:rsidRDefault="003C2DB5" w:rsidP="004B734C">
            <w:pPr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>Обеспечение развития систем инженерной инфраструктуры города Барнаула;</w:t>
            </w:r>
          </w:p>
          <w:p w:rsidR="003C2DB5" w:rsidRPr="004B734C" w:rsidRDefault="003C2DB5" w:rsidP="004B734C">
            <w:pPr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 xml:space="preserve">обеспечение надежной работы систем </w:t>
            </w:r>
            <w:r w:rsidR="00631A45" w:rsidRPr="004B734C">
              <w:rPr>
                <w:sz w:val="28"/>
                <w:szCs w:val="28"/>
              </w:rPr>
              <w:t>инженерной инфраструктуры</w:t>
            </w:r>
            <w:r w:rsidRPr="004B734C">
              <w:rPr>
                <w:sz w:val="28"/>
                <w:szCs w:val="28"/>
              </w:rPr>
              <w:t xml:space="preserve"> города</w:t>
            </w:r>
            <w:r w:rsidR="0001395B" w:rsidRPr="004B734C">
              <w:rPr>
                <w:sz w:val="28"/>
                <w:szCs w:val="28"/>
              </w:rPr>
              <w:t xml:space="preserve"> Барнаула</w:t>
            </w:r>
          </w:p>
        </w:tc>
      </w:tr>
      <w:tr w:rsidR="003A4655" w:rsidRPr="004B734C" w:rsidTr="00870314">
        <w:trPr>
          <w:trHeight w:val="367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FC4076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И</w:t>
            </w:r>
            <w:r w:rsidR="003A4655" w:rsidRPr="004B734C">
              <w:rPr>
                <w:lang w:eastAsia="en-US"/>
              </w:rPr>
              <w:t xml:space="preserve">ндикаторы </w:t>
            </w:r>
            <w:r w:rsidR="00921A64"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марганца;</w:t>
            </w:r>
          </w:p>
          <w:p w:rsidR="009B217F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4B734C">
              <w:rPr>
                <w:sz w:val="28"/>
                <w:szCs w:val="28"/>
              </w:rPr>
              <w:t>протяженность отремонтированных линейных объектов инженерной инфраструктуры с учетом всех источников финансирования, в том числе за счет средств бюджета города;</w:t>
            </w:r>
          </w:p>
          <w:p w:rsidR="009B217F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объем присоединяемой тепловой нагрузки новых потребителей в рамках инвестиционной программы         АО «БТСК»;</w:t>
            </w:r>
          </w:p>
          <w:p w:rsidR="00721132" w:rsidRPr="004B734C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количество муниципальных объектов, которые строятся, модерниз</w:t>
            </w:r>
            <w:r w:rsidR="009D0E96" w:rsidRPr="004B734C">
              <w:rPr>
                <w:sz w:val="28"/>
                <w:szCs w:val="28"/>
                <w:lang w:eastAsia="en-US"/>
              </w:rPr>
              <w:t xml:space="preserve">ируются, реконструируются </w:t>
            </w:r>
            <w:r w:rsidR="0017030F" w:rsidRPr="004B734C">
              <w:rPr>
                <w:sz w:val="28"/>
                <w:szCs w:val="28"/>
                <w:lang w:eastAsia="en-US"/>
              </w:rPr>
              <w:t>и приобретаются в муниципальную собственность</w:t>
            </w:r>
            <w:r w:rsidRPr="004B734C">
              <w:rPr>
                <w:sz w:val="28"/>
                <w:szCs w:val="28"/>
                <w:lang w:eastAsia="en-US"/>
              </w:rPr>
              <w:t xml:space="preserve"> </w:t>
            </w:r>
            <w:r w:rsidR="00B24CD0" w:rsidRPr="004B734C">
              <w:rPr>
                <w:sz w:val="28"/>
                <w:szCs w:val="28"/>
                <w:lang w:eastAsia="en-US"/>
              </w:rPr>
              <w:t xml:space="preserve">за счет средств консолидированного бюджета </w:t>
            </w:r>
            <w:r w:rsidRPr="004B734C">
              <w:rPr>
                <w:sz w:val="28"/>
                <w:szCs w:val="28"/>
                <w:lang w:eastAsia="en-US"/>
              </w:rPr>
              <w:t>в рамках Программы, в том числе изготовление проектно-сметной документации;</w:t>
            </w:r>
          </w:p>
          <w:p w:rsidR="00D62E91" w:rsidRPr="004B734C" w:rsidRDefault="00D62E91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у</w:t>
            </w:r>
            <w:r w:rsidR="00A405EE" w:rsidRPr="004B734C">
              <w:rPr>
                <w:sz w:val="28"/>
                <w:szCs w:val="28"/>
                <w:lang w:eastAsia="en-US"/>
              </w:rPr>
              <w:t>ровень газификации жилого фонда, подлежащего переводу на природный</w:t>
            </w:r>
            <w:r w:rsidRPr="004B734C">
              <w:rPr>
                <w:sz w:val="28"/>
                <w:szCs w:val="28"/>
                <w:lang w:eastAsia="en-US"/>
              </w:rPr>
              <w:t xml:space="preserve"> газ;</w:t>
            </w:r>
          </w:p>
          <w:p w:rsidR="00FC4076" w:rsidRPr="004B734C" w:rsidRDefault="00D62E91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2C7C71" w:rsidRPr="004B734C">
              <w:rPr>
                <w:sz w:val="28"/>
                <w:szCs w:val="28"/>
                <w:lang w:eastAsia="en-US"/>
              </w:rPr>
              <w:t>;</w:t>
            </w:r>
          </w:p>
          <w:p w:rsidR="004D0376" w:rsidRPr="004B734C" w:rsidRDefault="00FC4076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4B734C">
              <w:rPr>
                <w:sz w:val="28"/>
                <w:szCs w:val="28"/>
              </w:rPr>
              <w:t xml:space="preserve">количество аварий на линейных объектах инженерной </w:t>
            </w:r>
            <w:r w:rsidRPr="004B734C">
              <w:rPr>
                <w:sz w:val="28"/>
                <w:szCs w:val="28"/>
                <w:lang w:eastAsia="en-US"/>
              </w:rPr>
              <w:t>инфраструктуры</w:t>
            </w:r>
            <w:r w:rsidR="00BF64BA" w:rsidRPr="004B734C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Сроки и этапы реализации </w:t>
            </w:r>
          </w:p>
          <w:p w:rsidR="003A4655" w:rsidRPr="004B734C" w:rsidRDefault="00E87D4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7703" w:rsidRPr="004B734C" w:rsidRDefault="003A4655" w:rsidP="004B734C">
            <w:pPr>
              <w:spacing w:line="254" w:lineRule="auto"/>
              <w:ind w:right="140"/>
              <w:jc w:val="both"/>
              <w:rPr>
                <w:lang w:eastAsia="en-US"/>
              </w:rPr>
            </w:pPr>
            <w:r w:rsidRPr="004B734C">
              <w:rPr>
                <w:sz w:val="28"/>
                <w:szCs w:val="28"/>
                <w:lang w:eastAsia="en-US"/>
              </w:rPr>
              <w:t>201</w:t>
            </w:r>
            <w:r w:rsidR="00870314" w:rsidRPr="004B734C">
              <w:rPr>
                <w:sz w:val="28"/>
                <w:szCs w:val="28"/>
                <w:lang w:eastAsia="en-US"/>
              </w:rPr>
              <w:t>7</w:t>
            </w:r>
            <w:r w:rsidRPr="004B734C">
              <w:rPr>
                <w:sz w:val="28"/>
                <w:szCs w:val="28"/>
                <w:lang w:eastAsia="en-US"/>
              </w:rPr>
              <w:t xml:space="preserve"> </w:t>
            </w:r>
            <w:r w:rsidR="00347703" w:rsidRPr="004B734C">
              <w:rPr>
                <w:sz w:val="28"/>
                <w:szCs w:val="28"/>
                <w:lang w:eastAsia="en-US"/>
              </w:rPr>
              <w:t>-</w:t>
            </w:r>
            <w:r w:rsidR="00683430" w:rsidRPr="004B734C">
              <w:rPr>
                <w:sz w:val="28"/>
                <w:szCs w:val="28"/>
                <w:lang w:eastAsia="en-US"/>
              </w:rPr>
              <w:t xml:space="preserve"> 202</w:t>
            </w:r>
            <w:r w:rsidR="00BF64BA" w:rsidRPr="004B734C">
              <w:rPr>
                <w:sz w:val="28"/>
                <w:szCs w:val="28"/>
                <w:lang w:eastAsia="en-US"/>
              </w:rPr>
              <w:t>5</w:t>
            </w:r>
            <w:r w:rsidRPr="004B734C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A4655" w:rsidRPr="004B734C" w:rsidTr="00870314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 xml:space="preserve">Объемы финансирования </w:t>
            </w:r>
          </w:p>
          <w:p w:rsidR="003A4655" w:rsidRPr="004B734C" w:rsidRDefault="00E87D4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t>П</w:t>
            </w:r>
            <w:r w:rsidR="003A4655"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669F" w:rsidRPr="004B734C" w:rsidRDefault="00F9005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Объем финансирования Программы за счет всех источников в 2017-2025 годах составляет                        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>1259947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1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>,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3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 xml:space="preserve"> </w:t>
            </w:r>
            <w:r w:rsidR="0067669F" w:rsidRPr="004B734C">
              <w:rPr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2017 год – 725263,1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2018 год – 947036,4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2019 год – 1223100,7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2020 год – 922832,6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lastRenderedPageBreak/>
              <w:t>2021 год – 1384973,7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2022 год – 136006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3</w:t>
            </w:r>
            <w:r w:rsidRPr="004B734C">
              <w:rPr>
                <w:color w:val="000000" w:themeColor="text1"/>
                <w:sz w:val="28"/>
                <w:szCs w:val="28"/>
              </w:rPr>
              <w:t>,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2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2023 год – 2961159,1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2024 год – 1911840,7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2025 год – 1163201,8 тыс. руб., 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за счет средств федерального бюджета – 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 xml:space="preserve">771160,5 </w:t>
            </w:r>
            <w:r w:rsidRPr="004B734C">
              <w:rPr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2017 год – 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2018 год – 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2019 год – 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2020 год – 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2021 год – 0,0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2022 год – 125870,2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2023 год – 375530,4 тыс. руб.; 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2024 год – 269759,9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2025 год – 0,0 тыс. руб.,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за счет средств краевого бюджета – 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>192602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2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>,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2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734C">
              <w:rPr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2017 год – 25000,0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2018 год – 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2019 год – 1307,8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2020 год – 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2021 год – 0,0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2022 год – 9778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1</w:t>
            </w:r>
            <w:r w:rsidRPr="004B734C">
              <w:rPr>
                <w:color w:val="000000" w:themeColor="text1"/>
                <w:sz w:val="28"/>
                <w:szCs w:val="28"/>
              </w:rPr>
              <w:t>,</w:t>
            </w:r>
            <w:r w:rsidR="00EC79FE" w:rsidRPr="004B734C">
              <w:rPr>
                <w:color w:val="000000" w:themeColor="text1"/>
                <w:sz w:val="28"/>
                <w:szCs w:val="28"/>
              </w:rPr>
              <w:t>2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2023 год – 1297412,9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2024 год – 502724,8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2025 год – 1795,5 тыс. руб.,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за счет средств бюджета города Барнаула – </w:t>
            </w:r>
            <w:r w:rsidR="00916078" w:rsidRPr="004B734C">
              <w:rPr>
                <w:color w:val="000000" w:themeColor="text1"/>
                <w:sz w:val="28"/>
                <w:szCs w:val="28"/>
              </w:rPr>
              <w:t xml:space="preserve">2105772,8 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 тыс. руб., в том числе: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2017 год – 204608,3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2018 год – 209419,6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2019 год – 236366,9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2020 год – 145462,0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2021 год – 183263,7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2022 год – 238955,0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2023 год – 371726,6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2024 год – 227474,2 тыс. руб.;</w:t>
            </w:r>
          </w:p>
          <w:p w:rsidR="00916078" w:rsidRPr="004B734C" w:rsidRDefault="00916078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2025 год – 288496,5 тыс. руб.,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за счет внебюджетных источников – 7796515,8 тыс. руб., в том числе: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2017 год – 495654,8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2018 год – 737616,8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lastRenderedPageBreak/>
              <w:t>2019 год – 985426,0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2020 год – 777370,6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2021 год – 1201710,0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2022 год – 897456,8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2023 год – 916489,2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2024 год – 911881,8 тыс. руб.;</w:t>
            </w:r>
          </w:p>
          <w:p w:rsidR="0067669F" w:rsidRPr="004B734C" w:rsidRDefault="0067669F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2025 год – 872909,8 тыс. руб.</w:t>
            </w:r>
          </w:p>
          <w:p w:rsidR="00930DEE" w:rsidRPr="004B734C" w:rsidRDefault="00930DEE" w:rsidP="004B734C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2D5D3D" w:rsidRPr="004B734C" w:rsidRDefault="00930DEE" w:rsidP="004B73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</w:t>
            </w:r>
            <w:r w:rsidR="002C7C71" w:rsidRPr="004B734C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3A4655" w:rsidRPr="004B734C" w:rsidTr="00870314">
        <w:trPr>
          <w:trHeight w:val="612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4B734C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4B734C">
              <w:rPr>
                <w:lang w:eastAsia="en-US"/>
              </w:rPr>
              <w:lastRenderedPageBreak/>
              <w:t xml:space="preserve">Ожидаемые результаты реализации </w:t>
            </w:r>
            <w:r w:rsidR="00E87D40" w:rsidRPr="004B734C">
              <w:rPr>
                <w:lang w:eastAsia="en-US"/>
              </w:rPr>
              <w:t>П</w:t>
            </w:r>
            <w:r w:rsidRPr="004B734C">
              <w:rPr>
                <w:lang w:eastAsia="en-US"/>
              </w:rPr>
              <w:t xml:space="preserve">рограммы </w:t>
            </w:r>
          </w:p>
        </w:tc>
        <w:tc>
          <w:tcPr>
            <w:tcW w:w="6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4B734C" w:rsidRDefault="009B217F" w:rsidP="004B734C">
            <w:pPr>
              <w:snapToGri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B734C">
              <w:rPr>
                <w:color w:val="000000" w:themeColor="text1"/>
                <w:sz w:val="28"/>
                <w:szCs w:val="28"/>
                <w:lang w:eastAsia="en-US"/>
              </w:rPr>
              <w:t xml:space="preserve">Снижение </w:t>
            </w:r>
            <w:r w:rsidRPr="004B734C">
              <w:rPr>
                <w:sz w:val="28"/>
                <w:szCs w:val="28"/>
              </w:rPr>
              <w:t>доли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B734C">
              <w:rPr>
                <w:color w:val="000000" w:themeColor="text1"/>
                <w:sz w:val="28"/>
                <w:szCs w:val="28"/>
                <w:lang w:eastAsia="en-US"/>
              </w:rPr>
              <w:t xml:space="preserve">до </w:t>
            </w:r>
            <w:r w:rsidR="00F751BD" w:rsidRPr="004B734C">
              <w:rPr>
                <w:color w:val="000000" w:themeColor="text1"/>
                <w:sz w:val="28"/>
                <w:szCs w:val="28"/>
                <w:lang w:eastAsia="en-US"/>
              </w:rPr>
              <w:t>5</w:t>
            </w:r>
            <w:r w:rsidR="00C30C43" w:rsidRPr="004B734C">
              <w:rPr>
                <w:color w:val="000000" w:themeColor="text1"/>
                <w:sz w:val="28"/>
                <w:szCs w:val="28"/>
                <w:lang w:eastAsia="en-US"/>
              </w:rPr>
              <w:t>9</w:t>
            </w:r>
            <w:r w:rsidR="00F751BD" w:rsidRPr="004B734C">
              <w:rPr>
                <w:color w:val="000000" w:themeColor="text1"/>
                <w:sz w:val="28"/>
                <w:szCs w:val="28"/>
                <w:lang w:eastAsia="en-US"/>
              </w:rPr>
              <w:t>,</w:t>
            </w:r>
            <w:r w:rsidR="008631BC" w:rsidRPr="004B734C">
              <w:rPr>
                <w:color w:val="000000" w:themeColor="text1"/>
                <w:sz w:val="28"/>
                <w:szCs w:val="28"/>
                <w:lang w:eastAsia="en-US"/>
              </w:rPr>
              <w:t>6</w:t>
            </w:r>
            <w:r w:rsidR="000221FD" w:rsidRPr="004B734C"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  <w:r w:rsidRPr="004B734C">
              <w:rPr>
                <w:color w:val="000000" w:themeColor="text1"/>
                <w:sz w:val="28"/>
                <w:szCs w:val="28"/>
                <w:lang w:eastAsia="en-US"/>
              </w:rPr>
              <w:t>%;</w:t>
            </w:r>
          </w:p>
          <w:p w:rsidR="009B217F" w:rsidRPr="004B734C" w:rsidRDefault="009B217F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выполнение ремонта </w:t>
            </w:r>
            <w:r w:rsidR="00CA202C" w:rsidRPr="004B734C">
              <w:rPr>
                <w:color w:val="000000" w:themeColor="text1"/>
                <w:sz w:val="28"/>
                <w:szCs w:val="28"/>
              </w:rPr>
              <w:t>9</w:t>
            </w:r>
            <w:r w:rsidR="003F0196" w:rsidRPr="004B734C">
              <w:rPr>
                <w:color w:val="000000" w:themeColor="text1"/>
                <w:sz w:val="28"/>
                <w:szCs w:val="28"/>
              </w:rPr>
              <w:t>48</w:t>
            </w:r>
            <w:r w:rsidR="00CF19F3" w:rsidRPr="004B734C">
              <w:rPr>
                <w:color w:val="000000" w:themeColor="text1"/>
                <w:sz w:val="28"/>
                <w:szCs w:val="28"/>
              </w:rPr>
              <w:t>,</w:t>
            </w:r>
            <w:r w:rsidR="00C25746" w:rsidRPr="004B734C">
              <w:rPr>
                <w:color w:val="000000" w:themeColor="text1"/>
                <w:sz w:val="28"/>
                <w:szCs w:val="28"/>
              </w:rPr>
              <w:t>57</w:t>
            </w:r>
            <w:r w:rsidR="000D1600" w:rsidRPr="004B734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734C">
              <w:rPr>
                <w:color w:val="000000" w:themeColor="text1"/>
                <w:sz w:val="28"/>
                <w:szCs w:val="28"/>
              </w:rPr>
              <w:t>км линейных объектов инженерной инфраструктуры;</w:t>
            </w:r>
          </w:p>
          <w:p w:rsidR="009B217F" w:rsidRPr="004B734C" w:rsidRDefault="00872242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4B734C">
              <w:rPr>
                <w:color w:val="000000" w:themeColor="text1"/>
                <w:sz w:val="28"/>
                <w:szCs w:val="28"/>
              </w:rPr>
              <w:t xml:space="preserve">осуществление модернизации, реконструкции, строительства </w:t>
            </w:r>
            <w:r w:rsidR="0017030F" w:rsidRPr="004B734C">
              <w:rPr>
                <w:color w:val="000000" w:themeColor="text1"/>
                <w:sz w:val="28"/>
                <w:szCs w:val="28"/>
              </w:rPr>
              <w:t xml:space="preserve">и приобретения </w:t>
            </w:r>
            <w:r w:rsidRPr="004B734C">
              <w:rPr>
                <w:color w:val="000000" w:themeColor="text1"/>
                <w:sz w:val="28"/>
                <w:szCs w:val="28"/>
              </w:rPr>
              <w:t>объектов</w:t>
            </w:r>
            <w:r w:rsidR="00325D42" w:rsidRPr="004B734C">
              <w:rPr>
                <w:color w:val="000000" w:themeColor="text1"/>
                <w:sz w:val="28"/>
                <w:szCs w:val="28"/>
              </w:rPr>
              <w:t xml:space="preserve"> в муниципальную собственность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 </w:t>
            </w:r>
            <w:r w:rsidR="0093493B" w:rsidRPr="004B734C">
              <w:rPr>
                <w:color w:val="000000" w:themeColor="text1"/>
                <w:sz w:val="28"/>
                <w:szCs w:val="28"/>
              </w:rPr>
              <w:t>инженерной инфраструктуры за сче</w:t>
            </w:r>
            <w:r w:rsidRPr="004B734C">
              <w:rPr>
                <w:color w:val="000000" w:themeColor="text1"/>
                <w:sz w:val="28"/>
                <w:szCs w:val="28"/>
              </w:rPr>
              <w:t>т средств</w:t>
            </w:r>
            <w:r w:rsidR="00B6796C" w:rsidRPr="004B734C">
              <w:rPr>
                <w:color w:val="000000" w:themeColor="text1"/>
                <w:sz w:val="28"/>
                <w:szCs w:val="28"/>
              </w:rPr>
              <w:t xml:space="preserve"> консолидированного бюджета</w:t>
            </w:r>
            <w:r w:rsidRPr="004B734C">
              <w:rPr>
                <w:color w:val="000000" w:themeColor="text1"/>
                <w:sz w:val="28"/>
                <w:szCs w:val="28"/>
              </w:rPr>
              <w:t xml:space="preserve"> в рамках Программы, в том числе выполнение предпроектных работ и разработка </w:t>
            </w:r>
            <w:r w:rsidR="00526BA1" w:rsidRPr="004B734C">
              <w:rPr>
                <w:color w:val="000000" w:themeColor="text1"/>
                <w:sz w:val="28"/>
                <w:szCs w:val="28"/>
              </w:rPr>
              <w:t>проектно-сметной</w:t>
            </w:r>
            <w:r w:rsidR="00A146FD" w:rsidRPr="004B734C">
              <w:rPr>
                <w:color w:val="000000" w:themeColor="text1"/>
                <w:sz w:val="28"/>
                <w:szCs w:val="28"/>
              </w:rPr>
              <w:t xml:space="preserve"> документации </w:t>
            </w:r>
            <w:r w:rsidR="005F1829" w:rsidRPr="004B734C">
              <w:rPr>
                <w:color w:val="000000" w:themeColor="text1"/>
                <w:sz w:val="28"/>
                <w:szCs w:val="28"/>
              </w:rPr>
              <w:t>4</w:t>
            </w:r>
            <w:r w:rsidR="0017030F" w:rsidRPr="004B734C">
              <w:rPr>
                <w:color w:val="000000" w:themeColor="text1"/>
                <w:sz w:val="28"/>
                <w:szCs w:val="28"/>
              </w:rPr>
              <w:t>3</w:t>
            </w:r>
            <w:r w:rsidR="006A3495" w:rsidRPr="004B734C">
              <w:rPr>
                <w:color w:val="000000" w:themeColor="text1"/>
                <w:sz w:val="28"/>
                <w:szCs w:val="28"/>
              </w:rPr>
              <w:t xml:space="preserve"> объектов</w:t>
            </w:r>
            <w:r w:rsidRPr="004B734C">
              <w:rPr>
                <w:color w:val="000000" w:themeColor="text1"/>
                <w:sz w:val="28"/>
                <w:szCs w:val="28"/>
              </w:rPr>
              <w:t>;</w:t>
            </w:r>
          </w:p>
          <w:p w:rsidR="009B217F" w:rsidRPr="004B734C" w:rsidRDefault="009B217F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B734C">
              <w:rPr>
                <w:color w:val="000000" w:themeColor="text1"/>
                <w:sz w:val="28"/>
                <w:szCs w:val="28"/>
                <w:lang w:eastAsia="en-US"/>
              </w:rPr>
              <w:t xml:space="preserve">присоединение 25,471 Гкал/час тепловой нагрузки новых потребителей в рамках инвестиционной программы </w:t>
            </w:r>
            <w:r w:rsidR="00CF19F3" w:rsidRPr="004B734C">
              <w:rPr>
                <w:color w:val="000000" w:themeColor="text1"/>
                <w:sz w:val="28"/>
                <w:szCs w:val="28"/>
                <w:lang w:eastAsia="en-US"/>
              </w:rPr>
              <w:t xml:space="preserve">               </w:t>
            </w:r>
            <w:r w:rsidRPr="004B734C">
              <w:rPr>
                <w:color w:val="000000" w:themeColor="text1"/>
                <w:sz w:val="28"/>
                <w:szCs w:val="28"/>
                <w:lang w:eastAsia="en-US"/>
              </w:rPr>
              <w:t>АО «БТСК»;</w:t>
            </w:r>
          </w:p>
          <w:p w:rsidR="00225C64" w:rsidRPr="004B734C" w:rsidRDefault="00225C64" w:rsidP="004B734C">
            <w:pPr>
              <w:pStyle w:val="ConsPlusCell"/>
              <w:jc w:val="both"/>
            </w:pPr>
            <w:r w:rsidRPr="004B734C">
              <w:t xml:space="preserve">увеличение уровня газификации жилого фонда, подлежащего переводу на природный газ, до </w:t>
            </w:r>
            <w:r w:rsidR="008A4A1D" w:rsidRPr="004B734C">
              <w:t>31,</w:t>
            </w:r>
            <w:r w:rsidR="00714999" w:rsidRPr="004B734C">
              <w:t>8</w:t>
            </w:r>
            <w:r w:rsidRPr="004B734C">
              <w:t>%;</w:t>
            </w:r>
          </w:p>
          <w:p w:rsidR="009D37F2" w:rsidRPr="004B734C" w:rsidRDefault="009D37F2" w:rsidP="004B734C">
            <w:pPr>
              <w:pStyle w:val="ConsPlusCell"/>
              <w:jc w:val="both"/>
              <w:rPr>
                <w:lang w:eastAsia="en-US"/>
              </w:rPr>
            </w:pPr>
            <w:r w:rsidRPr="004B734C">
              <w:t xml:space="preserve">увеличение </w:t>
            </w:r>
            <w:r w:rsidRPr="004B734C">
              <w:rPr>
                <w:lang w:eastAsia="en-US"/>
              </w:rPr>
              <w:t>доли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E26867" w:rsidRPr="004B734C">
              <w:rPr>
                <w:lang w:eastAsia="en-US"/>
              </w:rPr>
              <w:t xml:space="preserve">, до </w:t>
            </w:r>
            <w:r w:rsidR="00F751BD" w:rsidRPr="004B734C">
              <w:rPr>
                <w:lang w:eastAsia="en-US"/>
              </w:rPr>
              <w:t>75</w:t>
            </w:r>
            <w:r w:rsidR="007B1346" w:rsidRPr="004B734C">
              <w:rPr>
                <w:lang w:eastAsia="en-US"/>
              </w:rPr>
              <w:t>,0</w:t>
            </w:r>
            <w:r w:rsidR="00F751BD" w:rsidRPr="004B734C">
              <w:rPr>
                <w:lang w:eastAsia="en-US"/>
              </w:rPr>
              <w:t>%;</w:t>
            </w:r>
          </w:p>
          <w:p w:rsidR="00FC4076" w:rsidRPr="004B734C" w:rsidRDefault="00FC4076" w:rsidP="004B734C">
            <w:pPr>
              <w:pStyle w:val="ConsPlusCell"/>
              <w:jc w:val="both"/>
            </w:pPr>
            <w:r w:rsidRPr="004B734C">
              <w:rPr>
                <w:color w:val="000000" w:themeColor="text1"/>
              </w:rPr>
              <w:t>снижение количества аварий на линейных объектах инженерной инфраструктуры до 0,2</w:t>
            </w:r>
            <w:r w:rsidR="00AE7DE0" w:rsidRPr="004B734C">
              <w:rPr>
                <w:color w:val="000000" w:themeColor="text1"/>
              </w:rPr>
              <w:t>1</w:t>
            </w:r>
            <w:r w:rsidR="001265FC" w:rsidRPr="004B734C">
              <w:rPr>
                <w:color w:val="000000" w:themeColor="text1"/>
              </w:rPr>
              <w:t>7</w:t>
            </w:r>
            <w:r w:rsidRPr="004B734C">
              <w:rPr>
                <w:color w:val="000000" w:themeColor="text1"/>
              </w:rPr>
              <w:t xml:space="preserve"> единиц на 1 км</w:t>
            </w:r>
          </w:p>
        </w:tc>
      </w:tr>
    </w:tbl>
    <w:p w:rsidR="00BC2DCD" w:rsidRPr="004B734C" w:rsidRDefault="00BC2DCD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sectPr w:rsidR="00BC2DCD" w:rsidRPr="004B734C" w:rsidSect="003E31F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E95" w:rsidRDefault="00150E95" w:rsidP="00756117">
      <w:r>
        <w:separator/>
      </w:r>
    </w:p>
  </w:endnote>
  <w:endnote w:type="continuationSeparator" w:id="0">
    <w:p w:rsidR="00150E95" w:rsidRDefault="00150E95" w:rsidP="0075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E95" w:rsidRDefault="00150E95" w:rsidP="00756117">
      <w:r>
        <w:separator/>
      </w:r>
    </w:p>
  </w:footnote>
  <w:footnote w:type="continuationSeparator" w:id="0">
    <w:p w:rsidR="00150E95" w:rsidRDefault="00150E95" w:rsidP="0075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6E54"/>
    <w:multiLevelType w:val="hybridMultilevel"/>
    <w:tmpl w:val="6DB06810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CD"/>
    <w:rsid w:val="00004C4D"/>
    <w:rsid w:val="0000511E"/>
    <w:rsid w:val="0001395B"/>
    <w:rsid w:val="000203FE"/>
    <w:rsid w:val="000207A1"/>
    <w:rsid w:val="000221FD"/>
    <w:rsid w:val="00040E82"/>
    <w:rsid w:val="000425B4"/>
    <w:rsid w:val="00043787"/>
    <w:rsid w:val="000512D1"/>
    <w:rsid w:val="00052D79"/>
    <w:rsid w:val="000563BC"/>
    <w:rsid w:val="00061791"/>
    <w:rsid w:val="00065C3F"/>
    <w:rsid w:val="00071927"/>
    <w:rsid w:val="0007632B"/>
    <w:rsid w:val="00084CF2"/>
    <w:rsid w:val="00087F53"/>
    <w:rsid w:val="000929BD"/>
    <w:rsid w:val="000C59B3"/>
    <w:rsid w:val="000C6062"/>
    <w:rsid w:val="000C7ACE"/>
    <w:rsid w:val="000D1600"/>
    <w:rsid w:val="000D2394"/>
    <w:rsid w:val="000E01C4"/>
    <w:rsid w:val="000E269D"/>
    <w:rsid w:val="000E37BB"/>
    <w:rsid w:val="000F6EE2"/>
    <w:rsid w:val="00102E16"/>
    <w:rsid w:val="0011176E"/>
    <w:rsid w:val="00111EF8"/>
    <w:rsid w:val="001130C8"/>
    <w:rsid w:val="001265FC"/>
    <w:rsid w:val="00130D4B"/>
    <w:rsid w:val="00136860"/>
    <w:rsid w:val="00150E95"/>
    <w:rsid w:val="00163D78"/>
    <w:rsid w:val="0017030F"/>
    <w:rsid w:val="00182E6D"/>
    <w:rsid w:val="00182F5C"/>
    <w:rsid w:val="00196D49"/>
    <w:rsid w:val="001B0374"/>
    <w:rsid w:val="001B06A8"/>
    <w:rsid w:val="001B15ED"/>
    <w:rsid w:val="001B4948"/>
    <w:rsid w:val="001C0B17"/>
    <w:rsid w:val="001C0C09"/>
    <w:rsid w:val="001C2EAD"/>
    <w:rsid w:val="001D2EBB"/>
    <w:rsid w:val="001D7097"/>
    <w:rsid w:val="001E6066"/>
    <w:rsid w:val="00201443"/>
    <w:rsid w:val="0021183F"/>
    <w:rsid w:val="00211870"/>
    <w:rsid w:val="002206F0"/>
    <w:rsid w:val="00220D60"/>
    <w:rsid w:val="00223974"/>
    <w:rsid w:val="00224764"/>
    <w:rsid w:val="00225C64"/>
    <w:rsid w:val="00246BD7"/>
    <w:rsid w:val="00263F88"/>
    <w:rsid w:val="00274799"/>
    <w:rsid w:val="00276688"/>
    <w:rsid w:val="00276F0C"/>
    <w:rsid w:val="00277EA7"/>
    <w:rsid w:val="00277FF6"/>
    <w:rsid w:val="00280893"/>
    <w:rsid w:val="00283846"/>
    <w:rsid w:val="00283EB6"/>
    <w:rsid w:val="00285D48"/>
    <w:rsid w:val="00287C4E"/>
    <w:rsid w:val="0029535C"/>
    <w:rsid w:val="00296166"/>
    <w:rsid w:val="002A13CD"/>
    <w:rsid w:val="002A2C88"/>
    <w:rsid w:val="002A6591"/>
    <w:rsid w:val="002C7C71"/>
    <w:rsid w:val="002D00B1"/>
    <w:rsid w:val="002D108B"/>
    <w:rsid w:val="002D22A4"/>
    <w:rsid w:val="002D5D3D"/>
    <w:rsid w:val="002E465F"/>
    <w:rsid w:val="002E5B9E"/>
    <w:rsid w:val="002F660F"/>
    <w:rsid w:val="00300878"/>
    <w:rsid w:val="0030620D"/>
    <w:rsid w:val="00325D42"/>
    <w:rsid w:val="0033415A"/>
    <w:rsid w:val="00347703"/>
    <w:rsid w:val="00352089"/>
    <w:rsid w:val="0036560C"/>
    <w:rsid w:val="00365FA7"/>
    <w:rsid w:val="003702C8"/>
    <w:rsid w:val="0037119C"/>
    <w:rsid w:val="00373319"/>
    <w:rsid w:val="00373ACD"/>
    <w:rsid w:val="00376B95"/>
    <w:rsid w:val="0038111D"/>
    <w:rsid w:val="003850E5"/>
    <w:rsid w:val="003876CC"/>
    <w:rsid w:val="00391323"/>
    <w:rsid w:val="003A4655"/>
    <w:rsid w:val="003C2BB7"/>
    <w:rsid w:val="003C2DB5"/>
    <w:rsid w:val="003C43F7"/>
    <w:rsid w:val="003C69FA"/>
    <w:rsid w:val="003D7450"/>
    <w:rsid w:val="003E31F7"/>
    <w:rsid w:val="003E38BB"/>
    <w:rsid w:val="003E7C90"/>
    <w:rsid w:val="003F0196"/>
    <w:rsid w:val="003F4789"/>
    <w:rsid w:val="004021FB"/>
    <w:rsid w:val="004028F8"/>
    <w:rsid w:val="00403F99"/>
    <w:rsid w:val="0041208D"/>
    <w:rsid w:val="0042178F"/>
    <w:rsid w:val="0042311F"/>
    <w:rsid w:val="004338E3"/>
    <w:rsid w:val="004617C6"/>
    <w:rsid w:val="00472F09"/>
    <w:rsid w:val="00473C0A"/>
    <w:rsid w:val="00476F52"/>
    <w:rsid w:val="004776E5"/>
    <w:rsid w:val="004B049B"/>
    <w:rsid w:val="004B2D75"/>
    <w:rsid w:val="004B6803"/>
    <w:rsid w:val="004B734C"/>
    <w:rsid w:val="004D0057"/>
    <w:rsid w:val="004D0158"/>
    <w:rsid w:val="004D0376"/>
    <w:rsid w:val="004E0FF4"/>
    <w:rsid w:val="00502B05"/>
    <w:rsid w:val="00502EB3"/>
    <w:rsid w:val="00507E4F"/>
    <w:rsid w:val="00512C6B"/>
    <w:rsid w:val="00520BF1"/>
    <w:rsid w:val="0052139F"/>
    <w:rsid w:val="00526059"/>
    <w:rsid w:val="00526BA1"/>
    <w:rsid w:val="00527A08"/>
    <w:rsid w:val="005324A0"/>
    <w:rsid w:val="00547B52"/>
    <w:rsid w:val="00552E48"/>
    <w:rsid w:val="005572BA"/>
    <w:rsid w:val="00564288"/>
    <w:rsid w:val="0056737D"/>
    <w:rsid w:val="00574426"/>
    <w:rsid w:val="00576EC5"/>
    <w:rsid w:val="005808CC"/>
    <w:rsid w:val="00585D85"/>
    <w:rsid w:val="00591A1B"/>
    <w:rsid w:val="00594CDB"/>
    <w:rsid w:val="005A33BC"/>
    <w:rsid w:val="005A4677"/>
    <w:rsid w:val="005A75F9"/>
    <w:rsid w:val="005B1EE9"/>
    <w:rsid w:val="005B4D7C"/>
    <w:rsid w:val="005D22E2"/>
    <w:rsid w:val="005D2B33"/>
    <w:rsid w:val="005E04F2"/>
    <w:rsid w:val="005E3D20"/>
    <w:rsid w:val="005F1829"/>
    <w:rsid w:val="006010C3"/>
    <w:rsid w:val="0060198E"/>
    <w:rsid w:val="0061109E"/>
    <w:rsid w:val="00611783"/>
    <w:rsid w:val="00627EC3"/>
    <w:rsid w:val="00631A45"/>
    <w:rsid w:val="0063233F"/>
    <w:rsid w:val="00640C8F"/>
    <w:rsid w:val="00647145"/>
    <w:rsid w:val="00650707"/>
    <w:rsid w:val="0067669F"/>
    <w:rsid w:val="00676BCB"/>
    <w:rsid w:val="00683430"/>
    <w:rsid w:val="0069178B"/>
    <w:rsid w:val="006A3230"/>
    <w:rsid w:val="006A3495"/>
    <w:rsid w:val="006B02A2"/>
    <w:rsid w:val="006B0BCE"/>
    <w:rsid w:val="006B5519"/>
    <w:rsid w:val="006E0793"/>
    <w:rsid w:val="006E1813"/>
    <w:rsid w:val="006F0AD4"/>
    <w:rsid w:val="006F3F62"/>
    <w:rsid w:val="00702FAA"/>
    <w:rsid w:val="00706B0F"/>
    <w:rsid w:val="00707AE9"/>
    <w:rsid w:val="007104BE"/>
    <w:rsid w:val="00711F0F"/>
    <w:rsid w:val="007121F4"/>
    <w:rsid w:val="00714999"/>
    <w:rsid w:val="0071633E"/>
    <w:rsid w:val="00721132"/>
    <w:rsid w:val="007242AA"/>
    <w:rsid w:val="007322AB"/>
    <w:rsid w:val="007367CC"/>
    <w:rsid w:val="007477F1"/>
    <w:rsid w:val="00747DBC"/>
    <w:rsid w:val="00753528"/>
    <w:rsid w:val="00756117"/>
    <w:rsid w:val="00757D57"/>
    <w:rsid w:val="007654E2"/>
    <w:rsid w:val="00766A35"/>
    <w:rsid w:val="00774F95"/>
    <w:rsid w:val="00777BDA"/>
    <w:rsid w:val="007802FC"/>
    <w:rsid w:val="00782FDD"/>
    <w:rsid w:val="00787A25"/>
    <w:rsid w:val="007959F6"/>
    <w:rsid w:val="00796049"/>
    <w:rsid w:val="00797E1C"/>
    <w:rsid w:val="007A0E29"/>
    <w:rsid w:val="007B08A6"/>
    <w:rsid w:val="007B1346"/>
    <w:rsid w:val="007B2CEE"/>
    <w:rsid w:val="007D3E2A"/>
    <w:rsid w:val="007D5425"/>
    <w:rsid w:val="007E5ECC"/>
    <w:rsid w:val="007F020F"/>
    <w:rsid w:val="007F0692"/>
    <w:rsid w:val="00805B68"/>
    <w:rsid w:val="008076E5"/>
    <w:rsid w:val="00812D96"/>
    <w:rsid w:val="00812FF4"/>
    <w:rsid w:val="00816054"/>
    <w:rsid w:val="00824432"/>
    <w:rsid w:val="00840263"/>
    <w:rsid w:val="00841B14"/>
    <w:rsid w:val="00852EDB"/>
    <w:rsid w:val="008631BC"/>
    <w:rsid w:val="00863D14"/>
    <w:rsid w:val="008652AE"/>
    <w:rsid w:val="00870314"/>
    <w:rsid w:val="0087181A"/>
    <w:rsid w:val="00872242"/>
    <w:rsid w:val="00874D12"/>
    <w:rsid w:val="008850DA"/>
    <w:rsid w:val="00891368"/>
    <w:rsid w:val="00892CCD"/>
    <w:rsid w:val="00893793"/>
    <w:rsid w:val="00893B37"/>
    <w:rsid w:val="00893E38"/>
    <w:rsid w:val="00895694"/>
    <w:rsid w:val="00895D15"/>
    <w:rsid w:val="008A18E4"/>
    <w:rsid w:val="008A20F1"/>
    <w:rsid w:val="008A40DA"/>
    <w:rsid w:val="008A4A1D"/>
    <w:rsid w:val="008A65FD"/>
    <w:rsid w:val="008B25F9"/>
    <w:rsid w:val="008B4999"/>
    <w:rsid w:val="008B73D8"/>
    <w:rsid w:val="008C12AC"/>
    <w:rsid w:val="008C64E6"/>
    <w:rsid w:val="008D5C1E"/>
    <w:rsid w:val="008E17E6"/>
    <w:rsid w:val="008F433F"/>
    <w:rsid w:val="008F4B73"/>
    <w:rsid w:val="008F5BC1"/>
    <w:rsid w:val="009105A5"/>
    <w:rsid w:val="0091296E"/>
    <w:rsid w:val="00916078"/>
    <w:rsid w:val="00921A64"/>
    <w:rsid w:val="00930DEE"/>
    <w:rsid w:val="0093493B"/>
    <w:rsid w:val="0094154F"/>
    <w:rsid w:val="009422CC"/>
    <w:rsid w:val="0094357B"/>
    <w:rsid w:val="009446DE"/>
    <w:rsid w:val="00973444"/>
    <w:rsid w:val="00980D40"/>
    <w:rsid w:val="00990729"/>
    <w:rsid w:val="0099162E"/>
    <w:rsid w:val="009B217F"/>
    <w:rsid w:val="009B4465"/>
    <w:rsid w:val="009C6B37"/>
    <w:rsid w:val="009D0C99"/>
    <w:rsid w:val="009D0E96"/>
    <w:rsid w:val="009D37F2"/>
    <w:rsid w:val="009D73C0"/>
    <w:rsid w:val="009E27BA"/>
    <w:rsid w:val="009E361F"/>
    <w:rsid w:val="00A0355D"/>
    <w:rsid w:val="00A146FD"/>
    <w:rsid w:val="00A15E8A"/>
    <w:rsid w:val="00A23803"/>
    <w:rsid w:val="00A35646"/>
    <w:rsid w:val="00A3677A"/>
    <w:rsid w:val="00A3699E"/>
    <w:rsid w:val="00A405EE"/>
    <w:rsid w:val="00A40C7D"/>
    <w:rsid w:val="00A45D62"/>
    <w:rsid w:val="00A47993"/>
    <w:rsid w:val="00A504F5"/>
    <w:rsid w:val="00A62EFC"/>
    <w:rsid w:val="00A63A96"/>
    <w:rsid w:val="00A63E16"/>
    <w:rsid w:val="00A6621D"/>
    <w:rsid w:val="00A6723C"/>
    <w:rsid w:val="00A772F9"/>
    <w:rsid w:val="00A97F6E"/>
    <w:rsid w:val="00AB0C1E"/>
    <w:rsid w:val="00AC3A80"/>
    <w:rsid w:val="00AE553A"/>
    <w:rsid w:val="00AE7DE0"/>
    <w:rsid w:val="00AF31D8"/>
    <w:rsid w:val="00B16C5F"/>
    <w:rsid w:val="00B171B4"/>
    <w:rsid w:val="00B17209"/>
    <w:rsid w:val="00B2187E"/>
    <w:rsid w:val="00B24CD0"/>
    <w:rsid w:val="00B374A5"/>
    <w:rsid w:val="00B409C2"/>
    <w:rsid w:val="00B572DE"/>
    <w:rsid w:val="00B6796C"/>
    <w:rsid w:val="00B71C33"/>
    <w:rsid w:val="00B72E28"/>
    <w:rsid w:val="00B72E58"/>
    <w:rsid w:val="00B748A9"/>
    <w:rsid w:val="00B75E1E"/>
    <w:rsid w:val="00B85B51"/>
    <w:rsid w:val="00B865BA"/>
    <w:rsid w:val="00B87090"/>
    <w:rsid w:val="00B95254"/>
    <w:rsid w:val="00BA11FF"/>
    <w:rsid w:val="00BB3ABE"/>
    <w:rsid w:val="00BB6200"/>
    <w:rsid w:val="00BC2DCD"/>
    <w:rsid w:val="00BE0BD8"/>
    <w:rsid w:val="00BF1F0D"/>
    <w:rsid w:val="00BF357C"/>
    <w:rsid w:val="00BF64BA"/>
    <w:rsid w:val="00C01C2D"/>
    <w:rsid w:val="00C060EE"/>
    <w:rsid w:val="00C134D7"/>
    <w:rsid w:val="00C2170A"/>
    <w:rsid w:val="00C25746"/>
    <w:rsid w:val="00C25FAA"/>
    <w:rsid w:val="00C30C43"/>
    <w:rsid w:val="00C354F2"/>
    <w:rsid w:val="00C414B8"/>
    <w:rsid w:val="00C41946"/>
    <w:rsid w:val="00C5057B"/>
    <w:rsid w:val="00C543EA"/>
    <w:rsid w:val="00C83D5C"/>
    <w:rsid w:val="00C840FC"/>
    <w:rsid w:val="00CA202C"/>
    <w:rsid w:val="00CB0AF6"/>
    <w:rsid w:val="00CB3E7D"/>
    <w:rsid w:val="00CB58D0"/>
    <w:rsid w:val="00CC17DE"/>
    <w:rsid w:val="00CC2CCD"/>
    <w:rsid w:val="00CC3565"/>
    <w:rsid w:val="00CC51F8"/>
    <w:rsid w:val="00CD1579"/>
    <w:rsid w:val="00CE0404"/>
    <w:rsid w:val="00CE32B3"/>
    <w:rsid w:val="00CE6917"/>
    <w:rsid w:val="00CF19F3"/>
    <w:rsid w:val="00CF4996"/>
    <w:rsid w:val="00D004B3"/>
    <w:rsid w:val="00D00DA2"/>
    <w:rsid w:val="00D04192"/>
    <w:rsid w:val="00D0559A"/>
    <w:rsid w:val="00D10E55"/>
    <w:rsid w:val="00D24023"/>
    <w:rsid w:val="00D4011F"/>
    <w:rsid w:val="00D5753B"/>
    <w:rsid w:val="00D62E91"/>
    <w:rsid w:val="00D72047"/>
    <w:rsid w:val="00D86F30"/>
    <w:rsid w:val="00D93137"/>
    <w:rsid w:val="00DB24C9"/>
    <w:rsid w:val="00DB4D26"/>
    <w:rsid w:val="00DC60EA"/>
    <w:rsid w:val="00DD47DF"/>
    <w:rsid w:val="00DD57B1"/>
    <w:rsid w:val="00DF5503"/>
    <w:rsid w:val="00E05859"/>
    <w:rsid w:val="00E102E0"/>
    <w:rsid w:val="00E26867"/>
    <w:rsid w:val="00E32C87"/>
    <w:rsid w:val="00E346D1"/>
    <w:rsid w:val="00E3594B"/>
    <w:rsid w:val="00E50ACA"/>
    <w:rsid w:val="00E50B68"/>
    <w:rsid w:val="00E517AA"/>
    <w:rsid w:val="00E568BC"/>
    <w:rsid w:val="00E60C2C"/>
    <w:rsid w:val="00E62614"/>
    <w:rsid w:val="00E632DA"/>
    <w:rsid w:val="00E74335"/>
    <w:rsid w:val="00E806AF"/>
    <w:rsid w:val="00E812FC"/>
    <w:rsid w:val="00E81CB4"/>
    <w:rsid w:val="00E8374A"/>
    <w:rsid w:val="00E87D40"/>
    <w:rsid w:val="00E87DD7"/>
    <w:rsid w:val="00E87FB8"/>
    <w:rsid w:val="00E9059A"/>
    <w:rsid w:val="00E923A2"/>
    <w:rsid w:val="00EA6AF3"/>
    <w:rsid w:val="00EB06DF"/>
    <w:rsid w:val="00EB103D"/>
    <w:rsid w:val="00EB106E"/>
    <w:rsid w:val="00EB54CA"/>
    <w:rsid w:val="00EB75C6"/>
    <w:rsid w:val="00EC594E"/>
    <w:rsid w:val="00EC79FE"/>
    <w:rsid w:val="00EE4DC9"/>
    <w:rsid w:val="00EE519B"/>
    <w:rsid w:val="00EF406C"/>
    <w:rsid w:val="00EF4EE2"/>
    <w:rsid w:val="00EF510A"/>
    <w:rsid w:val="00F10097"/>
    <w:rsid w:val="00F272C6"/>
    <w:rsid w:val="00F3091C"/>
    <w:rsid w:val="00F358A2"/>
    <w:rsid w:val="00F46ACA"/>
    <w:rsid w:val="00F50769"/>
    <w:rsid w:val="00F532EE"/>
    <w:rsid w:val="00F57606"/>
    <w:rsid w:val="00F61CE4"/>
    <w:rsid w:val="00F73536"/>
    <w:rsid w:val="00F751BD"/>
    <w:rsid w:val="00F775C8"/>
    <w:rsid w:val="00F776F4"/>
    <w:rsid w:val="00F90058"/>
    <w:rsid w:val="00F9738A"/>
    <w:rsid w:val="00FA585B"/>
    <w:rsid w:val="00FB21E8"/>
    <w:rsid w:val="00FC2D50"/>
    <w:rsid w:val="00FC3902"/>
    <w:rsid w:val="00FC4076"/>
    <w:rsid w:val="00FD0071"/>
    <w:rsid w:val="00FD1B7B"/>
    <w:rsid w:val="00FD69BE"/>
    <w:rsid w:val="00FE2D1D"/>
    <w:rsid w:val="00FE6985"/>
    <w:rsid w:val="00FF09A9"/>
    <w:rsid w:val="00FF2C5B"/>
    <w:rsid w:val="00FF5A5B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C5E84-A802-49F4-88A6-9D416175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465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6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4655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3A4655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465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99"/>
    <w:qFormat/>
    <w:rsid w:val="003A4655"/>
    <w:pPr>
      <w:ind w:left="720"/>
      <w:contextualSpacing/>
    </w:pPr>
  </w:style>
  <w:style w:type="paragraph" w:customStyle="1" w:styleId="ConsPlusCell">
    <w:name w:val="ConsPlusCell"/>
    <w:uiPriority w:val="99"/>
    <w:rsid w:val="003A46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Содержимое таблицы"/>
    <w:basedOn w:val="a"/>
    <w:rsid w:val="003A4655"/>
    <w:pPr>
      <w:suppressLineNumbers/>
      <w:suppressAutoHyphens/>
    </w:pPr>
    <w:rPr>
      <w:lang w:eastAsia="ar-SA"/>
    </w:rPr>
  </w:style>
  <w:style w:type="table" w:styleId="a8">
    <w:name w:val="Table Grid"/>
    <w:basedOn w:val="a1"/>
    <w:rsid w:val="003A4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2D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D7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Гипертекстовая ссылка"/>
    <w:basedOn w:val="a0"/>
    <w:uiPriority w:val="99"/>
    <w:rsid w:val="003850E5"/>
    <w:rPr>
      <w:color w:val="106BBE"/>
    </w:rPr>
  </w:style>
  <w:style w:type="paragraph" w:customStyle="1" w:styleId="ConsPlusNormal">
    <w:name w:val="ConsPlusNormal"/>
    <w:rsid w:val="008C12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c">
    <w:name w:val="Прижатый влево"/>
    <w:basedOn w:val="a"/>
    <w:next w:val="a"/>
    <w:uiPriority w:val="99"/>
    <w:rsid w:val="00102E1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d">
    <w:name w:val="header"/>
    <w:basedOn w:val="a"/>
    <w:link w:val="ae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35AE3-8E34-4365-B162-E02C091F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П. Кривоносов</dc:creator>
  <cp:lastModifiedBy>Екатерина В. Максимова</cp:lastModifiedBy>
  <cp:revision>31</cp:revision>
  <cp:lastPrinted>2021-09-15T02:17:00Z</cp:lastPrinted>
  <dcterms:created xsi:type="dcterms:W3CDTF">2022-09-23T06:38:00Z</dcterms:created>
  <dcterms:modified xsi:type="dcterms:W3CDTF">2023-02-07T02:19:00Z</dcterms:modified>
</cp:coreProperties>
</file>